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 «Бекітемін»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  </w:t>
      </w:r>
      <w:r w:rsidR="00414718">
        <w:rPr>
          <w:rFonts w:ascii="Times New Roman" w:hAnsi="Times New Roman" w:cs="Times New Roman"/>
          <w:b/>
          <w:sz w:val="28"/>
          <w:lang w:val="kk-KZ"/>
        </w:rPr>
        <w:t>К</w:t>
      </w:r>
      <w:r w:rsidRPr="00826D37">
        <w:rPr>
          <w:rFonts w:ascii="Times New Roman" w:hAnsi="Times New Roman" w:cs="Times New Roman"/>
          <w:b/>
          <w:sz w:val="28"/>
          <w:lang w:val="kk-KZ"/>
        </w:rPr>
        <w:t>.</w:t>
      </w:r>
      <w:r w:rsidR="00414718">
        <w:rPr>
          <w:rFonts w:ascii="Times New Roman" w:hAnsi="Times New Roman" w:cs="Times New Roman"/>
          <w:b/>
          <w:sz w:val="28"/>
          <w:lang w:val="kk-KZ"/>
        </w:rPr>
        <w:t>Ахметов атындағы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ОРРММИК РММ директоры 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</w:t>
      </w:r>
      <w:r w:rsidRPr="0066110F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</w:t>
      </w: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</w:t>
      </w:r>
      <w:r w:rsidRPr="0066110F">
        <w:rPr>
          <w:rFonts w:ascii="Times New Roman" w:hAnsi="Times New Roman" w:cs="Times New Roman"/>
          <w:b/>
          <w:sz w:val="28"/>
          <w:lang w:val="kk-KZ"/>
        </w:rPr>
        <w:t>______________</w:t>
      </w:r>
      <w:r w:rsidR="00A03D09">
        <w:rPr>
          <w:rFonts w:ascii="Times New Roman" w:hAnsi="Times New Roman" w:cs="Times New Roman"/>
          <w:b/>
          <w:sz w:val="28"/>
          <w:lang w:val="kk-KZ"/>
        </w:rPr>
        <w:t>С</w:t>
      </w:r>
      <w:r w:rsidRPr="00826D37">
        <w:rPr>
          <w:rFonts w:ascii="Times New Roman" w:hAnsi="Times New Roman" w:cs="Times New Roman"/>
          <w:b/>
          <w:sz w:val="28"/>
          <w:lang w:val="kk-KZ"/>
        </w:rPr>
        <w:t>.</w:t>
      </w:r>
      <w:r w:rsidR="00A03D09">
        <w:rPr>
          <w:rFonts w:ascii="Times New Roman" w:hAnsi="Times New Roman" w:cs="Times New Roman"/>
          <w:b/>
          <w:sz w:val="28"/>
          <w:lang w:val="kk-KZ"/>
        </w:rPr>
        <w:t>Караков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«</w:t>
      </w:r>
      <w:r w:rsidRPr="0066110F">
        <w:rPr>
          <w:rFonts w:ascii="Times New Roman" w:hAnsi="Times New Roman" w:cs="Times New Roman"/>
          <w:b/>
          <w:sz w:val="28"/>
          <w:lang w:val="kk-KZ"/>
        </w:rPr>
        <w:t>___</w:t>
      </w:r>
      <w:r w:rsidRPr="00826D37">
        <w:rPr>
          <w:rFonts w:ascii="Times New Roman" w:hAnsi="Times New Roman" w:cs="Times New Roman"/>
          <w:b/>
          <w:sz w:val="28"/>
          <w:lang w:val="kk-KZ"/>
        </w:rPr>
        <w:t>»</w:t>
      </w:r>
      <w:r w:rsidRPr="0066110F">
        <w:rPr>
          <w:rFonts w:ascii="Times New Roman" w:hAnsi="Times New Roman" w:cs="Times New Roman"/>
          <w:b/>
          <w:sz w:val="28"/>
          <w:lang w:val="kk-KZ"/>
        </w:rPr>
        <w:t xml:space="preserve"> _____________</w:t>
      </w: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20</w:t>
      </w:r>
      <w:r w:rsidR="00F959C9">
        <w:rPr>
          <w:rFonts w:ascii="Times New Roman" w:hAnsi="Times New Roman" w:cs="Times New Roman"/>
          <w:b/>
          <w:sz w:val="28"/>
          <w:lang w:val="kk-KZ"/>
        </w:rPr>
        <w:t>21</w:t>
      </w: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ж 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826D37" w:rsidRPr="00462358" w:rsidRDefault="00462358" w:rsidP="0046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Қазақстан республикасы мәдениет және спорт министірлігі Спорт және дене шынықтыру істері комитетінің </w:t>
      </w:r>
      <w:r w:rsidR="00A03D09">
        <w:rPr>
          <w:rFonts w:ascii="Times New Roman" w:hAnsi="Times New Roman" w:cs="Times New Roman"/>
          <w:b/>
          <w:sz w:val="28"/>
          <w:lang w:val="kk-KZ"/>
        </w:rPr>
        <w:t xml:space="preserve">Кәркен Ахметов атындағы </w:t>
      </w:r>
      <w:r w:rsidR="00826D37" w:rsidRPr="00462358">
        <w:rPr>
          <w:rFonts w:ascii="Times New Roman" w:hAnsi="Times New Roman" w:cs="Times New Roman"/>
          <w:b/>
          <w:sz w:val="28"/>
          <w:lang w:val="kk-KZ"/>
        </w:rPr>
        <w:t>«Олимпиада резервінің республикалық мамандандырылған мектеп – интернат – колледжі» республикалық мемлекеттік мекемесіндегі сыбайлас жемқорлыққа қарсы іс – қимыл жөніндегі</w:t>
      </w:r>
      <w:r w:rsidR="00F959C9">
        <w:rPr>
          <w:rFonts w:ascii="Times New Roman" w:hAnsi="Times New Roman" w:cs="Times New Roman"/>
          <w:b/>
          <w:sz w:val="28"/>
          <w:lang w:val="kk-KZ"/>
        </w:rPr>
        <w:t xml:space="preserve"> «Мәдениет және  спорт министрлігі- Адалдық Алаңы»</w:t>
      </w:r>
      <w:r w:rsidR="00835E7A">
        <w:rPr>
          <w:rFonts w:ascii="Times New Roman" w:hAnsi="Times New Roman" w:cs="Times New Roman"/>
          <w:b/>
          <w:sz w:val="28"/>
          <w:lang w:val="kk-KZ"/>
        </w:rPr>
        <w:t xml:space="preserve"> жобасы бойынша</w:t>
      </w:r>
      <w:r w:rsidR="00F959C9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826D37" w:rsidRPr="00462358" w:rsidRDefault="0066110F" w:rsidP="0046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</w:t>
      </w:r>
      <w:r w:rsidR="00835E7A">
        <w:rPr>
          <w:rFonts w:ascii="Times New Roman" w:hAnsi="Times New Roman" w:cs="Times New Roman"/>
          <w:b/>
          <w:sz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 xml:space="preserve"> жылдың </w:t>
      </w:r>
      <w:r w:rsidR="00826D37" w:rsidRPr="00462358">
        <w:rPr>
          <w:rFonts w:ascii="Times New Roman" w:hAnsi="Times New Roman" w:cs="Times New Roman"/>
          <w:b/>
          <w:sz w:val="28"/>
          <w:lang w:val="kk-KZ"/>
        </w:rPr>
        <w:t>іс – шара жоспары</w:t>
      </w:r>
    </w:p>
    <w:p w:rsidR="00DD2C7A" w:rsidRPr="00462358" w:rsidRDefault="00DD2C7A" w:rsidP="0046235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4488"/>
        <w:gridCol w:w="3159"/>
        <w:gridCol w:w="3745"/>
        <w:gridCol w:w="3205"/>
      </w:tblGrid>
      <w:tr w:rsidR="002A1CA5" w:rsidRPr="00CE76E2" w:rsidTr="002A1CA5">
        <w:tc>
          <w:tcPr>
            <w:tcW w:w="1017" w:type="dxa"/>
          </w:tcPr>
          <w:p w:rsidR="002A1CA5" w:rsidRPr="00CE76E2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</w:t>
            </w:r>
            <w:r w:rsidR="002A1CA5"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/н</w:t>
            </w:r>
          </w:p>
        </w:tc>
        <w:tc>
          <w:tcPr>
            <w:tcW w:w="4488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 шараның атауы</w:t>
            </w:r>
          </w:p>
        </w:tc>
        <w:tc>
          <w:tcPr>
            <w:tcW w:w="3159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Аяқтау</w:t>
            </w:r>
            <w:proofErr w:type="spellEnd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745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Орындалу</w:t>
            </w:r>
            <w:proofErr w:type="spellEnd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мерзі</w:t>
            </w:r>
            <w:proofErr w:type="gram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3205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Жауапты</w:t>
            </w:r>
            <w:proofErr w:type="spellEnd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орындаушылар</w:t>
            </w:r>
            <w:proofErr w:type="spellEnd"/>
          </w:p>
        </w:tc>
      </w:tr>
      <w:tr w:rsidR="002A1CA5" w:rsidRPr="00CA2485" w:rsidTr="00DF3F0D">
        <w:tc>
          <w:tcPr>
            <w:tcW w:w="15614" w:type="dxa"/>
            <w:gridSpan w:val="5"/>
          </w:tcPr>
          <w:p w:rsidR="002A1CA5" w:rsidRPr="00CA2485" w:rsidRDefault="000E78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мониторинг </w:t>
            </w: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қимыл</w:t>
            </w:r>
            <w:proofErr w:type="spell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жөнінде</w:t>
            </w:r>
            <w:proofErr w:type="spell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шаралар</w:t>
            </w:r>
            <w:proofErr w:type="spellEnd"/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8" w:type="dxa"/>
          </w:tcPr>
          <w:p w:rsidR="002A1CA5" w:rsidRPr="00CA2485" w:rsidRDefault="00EB41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жүргізу</w:t>
            </w:r>
          </w:p>
        </w:tc>
        <w:tc>
          <w:tcPr>
            <w:tcW w:w="3159" w:type="dxa"/>
          </w:tcPr>
          <w:p w:rsidR="002A1CA5" w:rsidRPr="00CA2485" w:rsidRDefault="00EB4194" w:rsidP="00EB41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жүргіз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геннен кеін анықтама жазу </w:t>
            </w:r>
          </w:p>
        </w:tc>
        <w:tc>
          <w:tcPr>
            <w:tcW w:w="3745" w:type="dxa"/>
          </w:tcPr>
          <w:p w:rsidR="002A1CA5" w:rsidRPr="00CA2485" w:rsidRDefault="00EB41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Жартыжылдық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қорытындысы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3205" w:type="dxa"/>
          </w:tcPr>
          <w:p w:rsidR="00EB4194" w:rsidRPr="00EB4194" w:rsidRDefault="00EB4194" w:rsidP="00EB41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басшысы</w:t>
            </w:r>
            <w:proofErr w:type="spellEnd"/>
          </w:p>
          <w:p w:rsidR="002A1CA5" w:rsidRDefault="00EB4194" w:rsidP="00EB41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 тобының мүшелері</w:t>
            </w:r>
          </w:p>
        </w:tc>
      </w:tr>
      <w:tr w:rsidR="00C25737" w:rsidRPr="00CA2485" w:rsidTr="0091131D">
        <w:tc>
          <w:tcPr>
            <w:tcW w:w="15614" w:type="dxa"/>
            <w:gridSpan w:val="5"/>
          </w:tcPr>
          <w:p w:rsidR="00C25737" w:rsidRPr="00C25737" w:rsidRDefault="00DB16FD" w:rsidP="00C257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тың </w:t>
            </w:r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тәуекелдерді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жөнінде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гі</w:t>
            </w:r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шаралар</w:t>
            </w:r>
            <w:proofErr w:type="spellEnd"/>
          </w:p>
        </w:tc>
      </w:tr>
      <w:tr w:rsidR="002A1CA5" w:rsidRPr="00F959C9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8" w:type="dxa"/>
          </w:tcPr>
          <w:p w:rsidR="002A1CA5" w:rsidRPr="00CA2485" w:rsidRDefault="00DB16F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тың 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тәуекелдерді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3159" w:type="dxa"/>
          </w:tcPr>
          <w:p w:rsidR="002A1CA5" w:rsidRPr="00DB16FD" w:rsidRDefault="00DB16FD" w:rsidP="00832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тың 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тәуекелдерді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інен</w:t>
            </w:r>
            <w:r w:rsidR="00832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кейін анықтама жазу</w:t>
            </w:r>
          </w:p>
        </w:tc>
        <w:tc>
          <w:tcPr>
            <w:tcW w:w="3745" w:type="dxa"/>
          </w:tcPr>
          <w:p w:rsidR="002A1CA5" w:rsidRPr="009112FE" w:rsidRDefault="009112FE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Жылсайын , желтоқсан</w:t>
            </w:r>
          </w:p>
        </w:tc>
        <w:tc>
          <w:tcPr>
            <w:tcW w:w="3205" w:type="dxa"/>
          </w:tcPr>
          <w:p w:rsidR="00DB16FD" w:rsidRPr="00F959C9" w:rsidRDefault="00DB16FD" w:rsidP="00DB16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5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 тобының басшысы</w:t>
            </w:r>
          </w:p>
          <w:p w:rsidR="002A1CA5" w:rsidRPr="00F959C9" w:rsidRDefault="00DB16FD" w:rsidP="00DB16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59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 тобының мүшелері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488" w:type="dxa"/>
          </w:tcPr>
          <w:p w:rsidR="002A1CA5" w:rsidRPr="00037D19" w:rsidRDefault="00037D19" w:rsidP="009004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ішкі </w:t>
            </w:r>
            <w:proofErr w:type="spellStart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тәуекелдерді</w:t>
            </w:r>
            <w:proofErr w:type="spellEnd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нәтижелері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 </w:t>
            </w:r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 интернет-ресурсында жариялау</w:t>
            </w:r>
            <w:r w:rsidR="009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және </w:t>
            </w:r>
            <w:r w:rsidR="0090046A" w:rsidRPr="009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ішкі (қабылданатын) жою жөніндегі шаралар қабылдаған</w:t>
            </w:r>
            <w:r w:rsidR="009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</w:t>
            </w:r>
          </w:p>
        </w:tc>
        <w:tc>
          <w:tcPr>
            <w:tcW w:w="3159" w:type="dxa"/>
          </w:tcPr>
          <w:p w:rsidR="002A1CA5" w:rsidRPr="00CA2485" w:rsidRDefault="007B5B72" w:rsidP="007B5B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Өз </w:t>
            </w:r>
            <w:r w:rsidR="002A1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ында жариалау </w:t>
            </w:r>
          </w:p>
        </w:tc>
        <w:tc>
          <w:tcPr>
            <w:tcW w:w="3745" w:type="dxa"/>
          </w:tcPr>
          <w:p w:rsidR="002A1CA5" w:rsidRPr="00CA2485" w:rsidRDefault="008C126B" w:rsidP="008C12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ыбайлас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тың </w:t>
            </w:r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шкі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тәуекелдерді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інің </w:t>
            </w:r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нәтижелері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2A1CA5" w:rsidRDefault="000F1C28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E4CB0" w:rsidRPr="00CA2485" w:rsidTr="0007529C">
        <w:tc>
          <w:tcPr>
            <w:tcW w:w="15614" w:type="dxa"/>
            <w:gridSpan w:val="5"/>
          </w:tcPr>
          <w:p w:rsidR="00BE4CB0" w:rsidRPr="00BE4CB0" w:rsidRDefault="00EC606F" w:rsidP="00BE4C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мәдениет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қалыптастыру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8" w:type="dxa"/>
          </w:tcPr>
          <w:p w:rsidR="002A1CA5" w:rsidRPr="00CA2485" w:rsidRDefault="006024B6" w:rsidP="003369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</w:t>
            </w:r>
            <w:r w:rsidR="00336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</w:t>
            </w:r>
            <w:r w:rsidR="00336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ыбайлас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іс-қимыл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іс-шаралар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жоспарын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әзірлеу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бекіту</w:t>
            </w:r>
            <w:proofErr w:type="spellEnd"/>
            <w:r w:rsidR="00EC606F"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:rsidR="002A1CA5" w:rsidRPr="007B1A26" w:rsidRDefault="007B1A26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3745" w:type="dxa"/>
          </w:tcPr>
          <w:p w:rsidR="002A1CA5" w:rsidRPr="00CA2485" w:rsidRDefault="006024B6" w:rsidP="003369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</w:t>
            </w:r>
            <w:r w:rsidR="00336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B1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 қаңтар </w:t>
            </w:r>
          </w:p>
        </w:tc>
        <w:tc>
          <w:tcPr>
            <w:tcW w:w="3205" w:type="dxa"/>
          </w:tcPr>
          <w:p w:rsidR="002A1CA5" w:rsidRPr="007B1A26" w:rsidRDefault="007B1A26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Заңгер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Pr="00CA2485" w:rsidRDefault="004A312A" w:rsidP="00963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8" w:type="dxa"/>
          </w:tcPr>
          <w:p w:rsidR="004A312A" w:rsidRPr="002B5350" w:rsidRDefault="004A312A" w:rsidP="006024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201</w:t>
            </w:r>
            <w:r w:rsidR="0060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  <w:r w:rsidR="0060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дардың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ыбайлас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жемқорлыққа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іс-қимыл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іс-шаралар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интернет-ресурсына орналастыру</w:t>
            </w:r>
          </w:p>
        </w:tc>
        <w:tc>
          <w:tcPr>
            <w:tcW w:w="3159" w:type="dxa"/>
          </w:tcPr>
          <w:p w:rsidR="004A312A" w:rsidRPr="00CA2485" w:rsidRDefault="004A312A" w:rsidP="00963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интернет-ресурсына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орналастыру</w:t>
            </w:r>
          </w:p>
        </w:tc>
        <w:tc>
          <w:tcPr>
            <w:tcW w:w="3745" w:type="dxa"/>
          </w:tcPr>
          <w:p w:rsidR="004A312A" w:rsidRPr="00CA2485" w:rsidRDefault="004A312A" w:rsidP="00963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Жаспарды бекіткеннен кейін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жұмыс куннен кейін, жартыжылдық есеп </w:t>
            </w:r>
          </w:p>
        </w:tc>
        <w:tc>
          <w:tcPr>
            <w:tcW w:w="3205" w:type="dxa"/>
          </w:tcPr>
          <w:p w:rsidR="004A312A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Бағдарламашы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P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4488" w:type="dxa"/>
          </w:tcPr>
          <w:p w:rsidR="004A312A" w:rsidRPr="002B5350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Дене шынықтыру және спорт саласындағы сыбайлас жемқорлыққа қарсы бағыттағы </w:t>
            </w:r>
            <w:r w:rsidR="003369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мақала </w:t>
            </w: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жариялау</w:t>
            </w:r>
          </w:p>
        </w:tc>
        <w:tc>
          <w:tcPr>
            <w:tcW w:w="3159" w:type="dxa"/>
          </w:tcPr>
          <w:p w:rsidR="004A312A" w:rsidRPr="00DB2747" w:rsidRDefault="0033697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  <w:r w:rsid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жариялау</w:t>
            </w:r>
          </w:p>
        </w:tc>
        <w:tc>
          <w:tcPr>
            <w:tcW w:w="3745" w:type="dxa"/>
          </w:tcPr>
          <w:p w:rsidR="004A312A" w:rsidRPr="00DB2747" w:rsidRDefault="00DB2747" w:rsidP="00DB27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Жариялау кестесіне сәйкес </w:t>
            </w:r>
          </w:p>
        </w:tc>
        <w:tc>
          <w:tcPr>
            <w:tcW w:w="3205" w:type="dxa"/>
          </w:tcPr>
          <w:p w:rsidR="0033697D" w:rsidRPr="00EB4194" w:rsidRDefault="0033697D" w:rsidP="003369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басшысы</w:t>
            </w:r>
            <w:proofErr w:type="spellEnd"/>
          </w:p>
          <w:p w:rsidR="004A312A" w:rsidRDefault="004A312A" w:rsidP="00DB27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312A" w:rsidRPr="00CA2485" w:rsidTr="002A1CA5">
        <w:tc>
          <w:tcPr>
            <w:tcW w:w="1017" w:type="dxa"/>
          </w:tcPr>
          <w:p w:rsidR="004A312A" w:rsidRPr="00DB2747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4A312A"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Pr="00DB2747" w:rsidRDefault="00D4020B" w:rsidP="00F17F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жеке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тұ</w:t>
            </w:r>
            <w:proofErr w:type="gram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лғаны</w:t>
            </w:r>
            <w:proofErr w:type="spellEnd"/>
            <w:proofErr w:type="gram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тәрбиелеу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әдістемелік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құрал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әзірлеу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3159" w:type="dxa"/>
          </w:tcPr>
          <w:p w:rsidR="004A312A" w:rsidRPr="00D4020B" w:rsidRDefault="00D4020B" w:rsidP="00D40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әдістемелік</w:t>
            </w:r>
            <w:proofErr w:type="spellEnd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құрал</w:t>
            </w:r>
            <w:proofErr w:type="spellEnd"/>
            <w:proofErr w:type="gramStart"/>
            <w:r w:rsidRP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интернет-ресурсына орналастыру</w:t>
            </w:r>
          </w:p>
        </w:tc>
        <w:tc>
          <w:tcPr>
            <w:tcW w:w="3745" w:type="dxa"/>
          </w:tcPr>
          <w:p w:rsidR="004A312A" w:rsidRPr="00D4020B" w:rsidRDefault="00D4020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2021 ж 1 тоқсан</w:t>
            </w:r>
          </w:p>
        </w:tc>
        <w:tc>
          <w:tcPr>
            <w:tcW w:w="3205" w:type="dxa"/>
          </w:tcPr>
          <w:p w:rsidR="009112FE" w:rsidRPr="00EB4194" w:rsidRDefault="009112FE" w:rsidP="00911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басшысы</w:t>
            </w:r>
            <w:proofErr w:type="spellEnd"/>
          </w:p>
          <w:p w:rsidR="004A312A" w:rsidRPr="00D4020B" w:rsidRDefault="009112FE" w:rsidP="00911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мүшелері</w:t>
            </w:r>
            <w:proofErr w:type="spellEnd"/>
            <w:r w:rsidR="00D4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заңгер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D40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қимыл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семинарлар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дөңгелек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столдар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ic-шараларды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159" w:type="dxa"/>
          </w:tcPr>
          <w:p w:rsidR="004A312A" w:rsidRPr="00257065" w:rsidRDefault="004A312A" w:rsidP="002570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дөнгелек столдар және де басқа іс шаралар</w:t>
            </w:r>
          </w:p>
        </w:tc>
        <w:tc>
          <w:tcPr>
            <w:tcW w:w="374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Жыл бойынша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D4020B" w:rsidRPr="00EB4194" w:rsidRDefault="00D4020B" w:rsidP="00D40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басшысы</w:t>
            </w:r>
            <w:proofErr w:type="spellEnd"/>
          </w:p>
          <w:p w:rsidR="004A312A" w:rsidRPr="00257065" w:rsidRDefault="00D4020B" w:rsidP="00D402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заңгер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ic-қимыл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қызметі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арнайы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бөлімнің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ресурстарының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істеуін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қамтамасыз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3159" w:type="dxa"/>
          </w:tcPr>
          <w:p w:rsidR="004A312A" w:rsidRDefault="004A312A" w:rsidP="00BC0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ресурсында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арнайы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жасау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</w:tcPr>
          <w:p w:rsidR="004A312A" w:rsidRPr="00BC0B6F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0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Pr="00EA684C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="004A312A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Pr="00EA684C" w:rsidRDefault="002B7293" w:rsidP="00F854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B72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құқықтық сауаттылықты арттыру жөніндегі іс-шаралар жоспарын әзірлеу және бекіту</w:t>
            </w:r>
          </w:p>
        </w:tc>
        <w:tc>
          <w:tcPr>
            <w:tcW w:w="3159" w:type="dxa"/>
          </w:tcPr>
          <w:p w:rsidR="004A312A" w:rsidRPr="00D15040" w:rsidRDefault="002B7293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интернет-ресурсына орналастыру</w:t>
            </w:r>
          </w:p>
        </w:tc>
        <w:tc>
          <w:tcPr>
            <w:tcW w:w="3745" w:type="dxa"/>
          </w:tcPr>
          <w:p w:rsidR="004A312A" w:rsidRPr="00D15040" w:rsidRDefault="002B7293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2021 ж 1 тоқсан</w:t>
            </w:r>
          </w:p>
        </w:tc>
        <w:tc>
          <w:tcPr>
            <w:tcW w:w="3205" w:type="dxa"/>
          </w:tcPr>
          <w:p w:rsidR="002B7293" w:rsidRPr="00EB4194" w:rsidRDefault="002B7293" w:rsidP="002B7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басшысы</w:t>
            </w:r>
            <w:proofErr w:type="spellEnd"/>
          </w:p>
          <w:p w:rsidR="004A312A" w:rsidRPr="00EA684C" w:rsidRDefault="002B7293" w:rsidP="002B7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ұмыс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тобының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мүшелері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заңгер</w:t>
            </w:r>
          </w:p>
        </w:tc>
      </w:tr>
      <w:tr w:rsidR="004A312A" w:rsidRPr="00CA2485" w:rsidTr="00F450D5">
        <w:tc>
          <w:tcPr>
            <w:tcW w:w="15614" w:type="dxa"/>
            <w:gridSpan w:val="5"/>
          </w:tcPr>
          <w:p w:rsidR="004A312A" w:rsidRPr="00AA1146" w:rsidRDefault="004A312A" w:rsidP="00FB5EF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5E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Сыбайлас жемқорлыққа қарсы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стандартты </w:t>
            </w:r>
            <w:r w:rsidRPr="00FB5E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сақтау және дамыту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D150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15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EA684C" w:rsidP="00EA68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стандарттарды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сақтау </w:t>
            </w:r>
          </w:p>
        </w:tc>
        <w:tc>
          <w:tcPr>
            <w:tcW w:w="3159" w:type="dxa"/>
          </w:tcPr>
          <w:p w:rsidR="004A312A" w:rsidRPr="00EA684C" w:rsidRDefault="00EA684C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3745" w:type="dxa"/>
          </w:tcPr>
          <w:p w:rsidR="004A312A" w:rsidRPr="00D15040" w:rsidRDefault="00D15040" w:rsidP="00EA68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Ү</w:t>
            </w:r>
            <w:proofErr w:type="gramStart"/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</w:t>
            </w:r>
            <w:proofErr w:type="gramEnd"/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05" w:type="dxa"/>
          </w:tcPr>
          <w:p w:rsidR="004A312A" w:rsidRPr="0062442E" w:rsidRDefault="007306F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</w:t>
            </w:r>
            <w:r w:rsid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РММИК РММ</w:t>
            </w:r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барлық қызметкерлері</w:t>
            </w:r>
          </w:p>
        </w:tc>
      </w:tr>
      <w:tr w:rsidR="004A312A" w:rsidRPr="00CA2485" w:rsidTr="00AD6CA2">
        <w:tc>
          <w:tcPr>
            <w:tcW w:w="15614" w:type="dxa"/>
            <w:gridSpan w:val="5"/>
          </w:tcPr>
          <w:p w:rsidR="004A312A" w:rsidRPr="00322EE5" w:rsidRDefault="004A312A" w:rsidP="00322E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A48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Қаржылық</w:t>
            </w:r>
            <w:proofErr w:type="spellEnd"/>
            <w:r w:rsidRPr="007A48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48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бақылау</w:t>
            </w:r>
            <w:proofErr w:type="spellEnd"/>
            <w:r w:rsidRPr="007A48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48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шаралары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488" w:type="dxa"/>
          </w:tcPr>
          <w:p w:rsidR="004A312A" w:rsidRPr="002556E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мекемеде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шаруашылық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құқығындағы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әсіпорындарда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істеу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қызметке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кірген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кезде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қылмыс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жасағаны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ақпараттың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жоқтығы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куәліктерді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басқару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функцияларын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орындауға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лауазымға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орналасуға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өтініш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берген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 тексеру</w:t>
            </w:r>
          </w:p>
        </w:tc>
        <w:tc>
          <w:tcPr>
            <w:tcW w:w="3159" w:type="dxa"/>
          </w:tcPr>
          <w:p w:rsidR="004A312A" w:rsidRPr="002556E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Жұмысқа кіру бұйрығын дайындау кезінде</w:t>
            </w:r>
          </w:p>
        </w:tc>
        <w:tc>
          <w:tcPr>
            <w:tcW w:w="3745" w:type="dxa"/>
          </w:tcPr>
          <w:p w:rsidR="004A312A" w:rsidRDefault="004A312A" w:rsidP="002556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4A312A" w:rsidRPr="007E76FD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 бөлімі</w:t>
            </w:r>
          </w:p>
        </w:tc>
      </w:tr>
      <w:tr w:rsidR="004A312A" w:rsidRPr="00CA2485" w:rsidTr="00B57621">
        <w:tc>
          <w:tcPr>
            <w:tcW w:w="15614" w:type="dxa"/>
            <w:gridSpan w:val="5"/>
          </w:tcPr>
          <w:p w:rsidR="004A312A" w:rsidRPr="0054475C" w:rsidRDefault="004A312A" w:rsidP="00544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шектеу</w:t>
            </w:r>
            <w:proofErr w:type="spell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шаралары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бұзушылықтар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үшін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бұрын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сотталғандардың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болуын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бақылау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</w:t>
            </w:r>
            <w:proofErr w:type="gram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іктілік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талаптарына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сәйкестігі және т.б.</w:t>
            </w:r>
          </w:p>
        </w:tc>
        <w:tc>
          <w:tcPr>
            <w:tcW w:w="3159" w:type="dxa"/>
          </w:tcPr>
          <w:p w:rsidR="004A312A" w:rsidRDefault="004A312A" w:rsidP="002718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Ақпарат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 бойы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4A312A" w:rsidRPr="00271866" w:rsidRDefault="004A312A" w:rsidP="002718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 бөлімі</w:t>
            </w:r>
          </w:p>
        </w:tc>
      </w:tr>
      <w:tr w:rsidR="004A312A" w:rsidRPr="00CA2485" w:rsidTr="0087438D">
        <w:tc>
          <w:tcPr>
            <w:tcW w:w="15614" w:type="dxa"/>
            <w:gridSpan w:val="5"/>
          </w:tcPr>
          <w:p w:rsidR="004A312A" w:rsidRPr="005D4D47" w:rsidRDefault="004A312A" w:rsidP="005D4D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Мү</w:t>
            </w:r>
            <w:proofErr w:type="gram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дделер</w:t>
            </w:r>
            <w:proofErr w:type="spellEnd"/>
            <w:proofErr w:type="gramEnd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қақтығысын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болдырмау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шаралар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2B7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72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5D4D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</w:t>
            </w:r>
            <w:proofErr w:type="gram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дделер</w:t>
            </w:r>
            <w:proofErr w:type="spellEnd"/>
            <w:proofErr w:type="gram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қақтығысының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басына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туындау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мүмкіндігіне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тікелей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жазбаша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хабарлама</w:t>
            </w:r>
            <w:proofErr w:type="spellEnd"/>
          </w:p>
        </w:tc>
        <w:tc>
          <w:tcPr>
            <w:tcW w:w="3159" w:type="dxa"/>
          </w:tcPr>
          <w:p w:rsidR="004A312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Басшықа хабарлау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</w:tcPr>
          <w:p w:rsidR="004A312A" w:rsidRDefault="004A312A" w:rsidP="001643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Қажет болған жағдайда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4A312A" w:rsidRPr="001643C0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Барлық қызметкерлер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2B7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72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Басшылығы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қабылдау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өтініштері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мына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шаралардың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</w:t>
            </w:r>
            <w:proofErr w:type="gram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көздерден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алған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кезде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мүдделер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қақтығысын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болғызбау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оны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реттеу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лауазымдық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міндеттерін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атқарудан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шеттету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тұлғалардың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мәселесі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лауазымдық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міндеттерін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атқаруды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бас</w:t>
            </w:r>
            <w:proofErr w:type="gram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адамға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тапсырмалар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оған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мүдделер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қақтығысы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туындаған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туындауы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мүмкін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A312A" w:rsidRPr="0066110F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лауазымдық міндеттерін өзгерту</w:t>
            </w: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4A312A" w:rsidRPr="0066110F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мүдделер қақтығысы жою жөніндегі өзге де қажетті шараларды қабылдауды.</w:t>
            </w:r>
          </w:p>
        </w:tc>
        <w:tc>
          <w:tcPr>
            <w:tcW w:w="3159" w:type="dxa"/>
          </w:tcPr>
          <w:p w:rsidR="004A312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Тиі</w:t>
            </w:r>
            <w:proofErr w:type="gramStart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шешімдер</w:t>
            </w:r>
            <w:proofErr w:type="spellEnd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374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Қажет болған жағдайда</w:t>
            </w:r>
          </w:p>
        </w:tc>
        <w:tc>
          <w:tcPr>
            <w:tcW w:w="3205" w:type="dxa"/>
          </w:tcPr>
          <w:p w:rsidR="004A312A" w:rsidRDefault="004A312A" w:rsidP="00EC3D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Басшылық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312A" w:rsidRPr="00CA2485" w:rsidTr="002B3D66">
        <w:tc>
          <w:tcPr>
            <w:tcW w:w="15614" w:type="dxa"/>
            <w:gridSpan w:val="5"/>
          </w:tcPr>
          <w:p w:rsidR="004A312A" w:rsidRPr="00D8005D" w:rsidRDefault="004A312A" w:rsidP="00D800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құқық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бұзушылық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шаралар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2B7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72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D800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«Жеке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заңды</w:t>
            </w:r>
            <w:proofErr w:type="spellEnd"/>
            <w:proofErr w:type="gram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тұлғаларды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қарау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тәртібі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Заңға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сәйкес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жеке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және заңды тұлғалардан түскен өтініштерді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қарау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бақылау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мерзімдерін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бақылауды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жүзеге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асыру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159" w:type="dxa"/>
          </w:tcPr>
          <w:p w:rsidR="004A312A" w:rsidRPr="00C127CE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3745" w:type="dxa"/>
          </w:tcPr>
          <w:p w:rsidR="004A312A" w:rsidRPr="00C127CE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320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Заңгер, кадр бөлімі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312A" w:rsidRPr="00CA2485" w:rsidTr="004769AE">
        <w:tc>
          <w:tcPr>
            <w:tcW w:w="15614" w:type="dxa"/>
            <w:gridSpan w:val="5"/>
          </w:tcPr>
          <w:p w:rsidR="004A312A" w:rsidRPr="00D1095F" w:rsidRDefault="004A312A" w:rsidP="00D1095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сатып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саласындағы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шаралар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2B7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72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сатып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саласындағы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заңнаманы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бұзу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уақтылы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хабарлау</w:t>
            </w:r>
            <w:proofErr w:type="spellEnd"/>
          </w:p>
        </w:tc>
        <w:tc>
          <w:tcPr>
            <w:tcW w:w="3159" w:type="dxa"/>
          </w:tcPr>
          <w:p w:rsidR="004A312A" w:rsidRDefault="004A312A" w:rsidP="00803B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</w:tcPr>
          <w:p w:rsidR="004A312A" w:rsidRPr="00803B1B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05" w:type="dxa"/>
          </w:tcPr>
          <w:p w:rsidR="004A312A" w:rsidRPr="00803B1B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Сатып алу маманы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2B7293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ресурста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сатып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алулар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арнайы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бө</w:t>
            </w:r>
            <w:proofErr w:type="gram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імінің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істеуін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қамтамасыз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3159" w:type="dxa"/>
          </w:tcPr>
          <w:p w:rsidR="004A312A" w:rsidRDefault="004A312A" w:rsidP="00ED3B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нда арнайы </w:t>
            </w:r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бө</w:t>
            </w:r>
            <w:proofErr w:type="gram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імі</w:t>
            </w:r>
          </w:p>
        </w:tc>
        <w:tc>
          <w:tcPr>
            <w:tcW w:w="3745" w:type="dxa"/>
          </w:tcPr>
          <w:p w:rsidR="004A312A" w:rsidRPr="00ED3BC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205" w:type="dxa"/>
          </w:tcPr>
          <w:p w:rsidR="004A312A" w:rsidRPr="003B172E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2B7293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  <w:bookmarkStart w:id="0" w:name="_GoBack"/>
            <w:bookmarkEnd w:id="0"/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8" w:type="dxa"/>
          </w:tcPr>
          <w:p w:rsidR="004A312A" w:rsidRDefault="004A312A" w:rsidP="004E06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2018 ж сатып алу жоспарын интернет ресурсына салу </w:t>
            </w:r>
          </w:p>
        </w:tc>
        <w:tc>
          <w:tcPr>
            <w:tcW w:w="3159" w:type="dxa"/>
          </w:tcPr>
          <w:p w:rsidR="004A312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Интернет-</w:t>
            </w:r>
            <w:proofErr w:type="spellStart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  <w:proofErr w:type="gramEnd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</w:t>
            </w:r>
            <w:proofErr w:type="spellEnd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3745" w:type="dxa"/>
          </w:tcPr>
          <w:p w:rsidR="004A312A" w:rsidRDefault="003C6917" w:rsidP="003C6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Желтоқсан </w:t>
            </w:r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C628E" w:rsidRPr="00CA2485" w:rsidRDefault="002C628E" w:rsidP="00CA2485"/>
    <w:sectPr w:rsidR="002C628E" w:rsidRPr="00CA2485" w:rsidSect="006F1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E9"/>
    <w:rsid w:val="00037D19"/>
    <w:rsid w:val="00083D36"/>
    <w:rsid w:val="000E7840"/>
    <w:rsid w:val="000F1C28"/>
    <w:rsid w:val="001068A3"/>
    <w:rsid w:val="00114446"/>
    <w:rsid w:val="00117C84"/>
    <w:rsid w:val="00152B29"/>
    <w:rsid w:val="00157FFE"/>
    <w:rsid w:val="001643C0"/>
    <w:rsid w:val="00164A9C"/>
    <w:rsid w:val="0017458C"/>
    <w:rsid w:val="001B0009"/>
    <w:rsid w:val="001C0463"/>
    <w:rsid w:val="001C1C39"/>
    <w:rsid w:val="001C5F87"/>
    <w:rsid w:val="001E2FE4"/>
    <w:rsid w:val="00224740"/>
    <w:rsid w:val="002303FF"/>
    <w:rsid w:val="0024033E"/>
    <w:rsid w:val="002556EA"/>
    <w:rsid w:val="00257065"/>
    <w:rsid w:val="00271866"/>
    <w:rsid w:val="002A1CA5"/>
    <w:rsid w:val="002A5B89"/>
    <w:rsid w:val="002B5350"/>
    <w:rsid w:val="002B7293"/>
    <w:rsid w:val="002C628E"/>
    <w:rsid w:val="002E5B0E"/>
    <w:rsid w:val="002F666C"/>
    <w:rsid w:val="00305988"/>
    <w:rsid w:val="003138FF"/>
    <w:rsid w:val="00313A6C"/>
    <w:rsid w:val="00322EE5"/>
    <w:rsid w:val="00330B84"/>
    <w:rsid w:val="0033455C"/>
    <w:rsid w:val="0033697D"/>
    <w:rsid w:val="003630D0"/>
    <w:rsid w:val="003655DA"/>
    <w:rsid w:val="00375253"/>
    <w:rsid w:val="003921DB"/>
    <w:rsid w:val="003B172E"/>
    <w:rsid w:val="003B70F7"/>
    <w:rsid w:val="003C6917"/>
    <w:rsid w:val="00414718"/>
    <w:rsid w:val="00460003"/>
    <w:rsid w:val="00462358"/>
    <w:rsid w:val="004A312A"/>
    <w:rsid w:val="004E068A"/>
    <w:rsid w:val="004F1EE9"/>
    <w:rsid w:val="004F21C6"/>
    <w:rsid w:val="00503DDF"/>
    <w:rsid w:val="005150AB"/>
    <w:rsid w:val="0054475C"/>
    <w:rsid w:val="00552AB2"/>
    <w:rsid w:val="0057552D"/>
    <w:rsid w:val="00590E53"/>
    <w:rsid w:val="005A292F"/>
    <w:rsid w:val="005C74AC"/>
    <w:rsid w:val="005D4D47"/>
    <w:rsid w:val="006024B6"/>
    <w:rsid w:val="00602C2F"/>
    <w:rsid w:val="00604833"/>
    <w:rsid w:val="0062442E"/>
    <w:rsid w:val="0066110F"/>
    <w:rsid w:val="006611D0"/>
    <w:rsid w:val="00696D50"/>
    <w:rsid w:val="006E5F17"/>
    <w:rsid w:val="006F10E9"/>
    <w:rsid w:val="00720410"/>
    <w:rsid w:val="007306F7"/>
    <w:rsid w:val="00734BB2"/>
    <w:rsid w:val="00757C1C"/>
    <w:rsid w:val="00794EF0"/>
    <w:rsid w:val="007A4814"/>
    <w:rsid w:val="007B05E4"/>
    <w:rsid w:val="007B1A26"/>
    <w:rsid w:val="007B4B25"/>
    <w:rsid w:val="007B5B72"/>
    <w:rsid w:val="007D7853"/>
    <w:rsid w:val="007E76FD"/>
    <w:rsid w:val="00803B1B"/>
    <w:rsid w:val="0081500D"/>
    <w:rsid w:val="00822041"/>
    <w:rsid w:val="00826D37"/>
    <w:rsid w:val="00832094"/>
    <w:rsid w:val="00835E7A"/>
    <w:rsid w:val="008C126B"/>
    <w:rsid w:val="0090046A"/>
    <w:rsid w:val="009112FE"/>
    <w:rsid w:val="0094389C"/>
    <w:rsid w:val="009957BC"/>
    <w:rsid w:val="009A2AE7"/>
    <w:rsid w:val="00A03D09"/>
    <w:rsid w:val="00AA1146"/>
    <w:rsid w:val="00AD73A6"/>
    <w:rsid w:val="00B45E3C"/>
    <w:rsid w:val="00B6189C"/>
    <w:rsid w:val="00B61CC6"/>
    <w:rsid w:val="00BA2A2A"/>
    <w:rsid w:val="00BB50D7"/>
    <w:rsid w:val="00BC0B6F"/>
    <w:rsid w:val="00BC7D6C"/>
    <w:rsid w:val="00BD15A1"/>
    <w:rsid w:val="00BE1938"/>
    <w:rsid w:val="00BE4CB0"/>
    <w:rsid w:val="00C127CE"/>
    <w:rsid w:val="00C25737"/>
    <w:rsid w:val="00CA2485"/>
    <w:rsid w:val="00CA5573"/>
    <w:rsid w:val="00CB296F"/>
    <w:rsid w:val="00CC1B29"/>
    <w:rsid w:val="00CE76E2"/>
    <w:rsid w:val="00D1095F"/>
    <w:rsid w:val="00D15040"/>
    <w:rsid w:val="00D301C2"/>
    <w:rsid w:val="00D4020B"/>
    <w:rsid w:val="00D63CCA"/>
    <w:rsid w:val="00D74149"/>
    <w:rsid w:val="00D8005D"/>
    <w:rsid w:val="00D812FF"/>
    <w:rsid w:val="00DB16FD"/>
    <w:rsid w:val="00DB2747"/>
    <w:rsid w:val="00DC24A9"/>
    <w:rsid w:val="00DD2C7A"/>
    <w:rsid w:val="00E41FEE"/>
    <w:rsid w:val="00E52078"/>
    <w:rsid w:val="00E87426"/>
    <w:rsid w:val="00EA3755"/>
    <w:rsid w:val="00EA62D1"/>
    <w:rsid w:val="00EA684C"/>
    <w:rsid w:val="00EB079A"/>
    <w:rsid w:val="00EB4194"/>
    <w:rsid w:val="00EB75EE"/>
    <w:rsid w:val="00EC3D02"/>
    <w:rsid w:val="00EC606F"/>
    <w:rsid w:val="00ED3BCA"/>
    <w:rsid w:val="00F17FA7"/>
    <w:rsid w:val="00F233B8"/>
    <w:rsid w:val="00F80541"/>
    <w:rsid w:val="00F8543C"/>
    <w:rsid w:val="00F959C9"/>
    <w:rsid w:val="00FB5EF6"/>
    <w:rsid w:val="00FB7CB3"/>
    <w:rsid w:val="00FC3F75"/>
    <w:rsid w:val="00FD0205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F635-358A-4D4B-B9E1-CA12489F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8</cp:revision>
  <cp:lastPrinted>2019-01-21T04:40:00Z</cp:lastPrinted>
  <dcterms:created xsi:type="dcterms:W3CDTF">2021-01-26T07:45:00Z</dcterms:created>
  <dcterms:modified xsi:type="dcterms:W3CDTF">2021-01-26T07:58:00Z</dcterms:modified>
</cp:coreProperties>
</file>